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D6" w:rsidRDefault="00287CD6" w:rsidP="00287CD6">
      <w:pPr>
        <w:ind w:left="6372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cd. Załącznik nr 5 do SIWZ</w:t>
      </w:r>
    </w:p>
    <w:p w:rsidR="00287CD6" w:rsidRDefault="008D6A84" w:rsidP="00A152D8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8D6A84" w:rsidRDefault="008D6A84" w:rsidP="00A152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152D8" w:rsidRPr="00535AA0" w:rsidRDefault="00B04837" w:rsidP="00A152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nr 7</w:t>
      </w:r>
      <w:r w:rsidR="00A152D8" w:rsidRPr="00535AA0">
        <w:rPr>
          <w:rFonts w:ascii="Times New Roman" w:eastAsia="Calibri" w:hAnsi="Times New Roman" w:cs="Times New Roman"/>
          <w:b/>
        </w:rPr>
        <w:t xml:space="preserve"> –</w:t>
      </w:r>
      <w:r w:rsidR="00A152D8" w:rsidRPr="00535AA0">
        <w:rPr>
          <w:rFonts w:ascii="Times New Roman" w:hAnsi="Times New Roman" w:cs="Times New Roman"/>
          <w:b/>
        </w:rPr>
        <w:t xml:space="preserve">Dostawa sprzętu do pracowni chemicznej </w:t>
      </w:r>
    </w:p>
    <w:p w:rsidR="008D6A84" w:rsidRPr="00535AA0" w:rsidRDefault="008D6A84" w:rsidP="00A152D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152D8" w:rsidRDefault="00A152D8" w:rsidP="00A152D8">
      <w:pPr>
        <w:rPr>
          <w:rFonts w:ascii="Times New Roman" w:hAnsi="Times New Roman" w:cs="Times New Roman"/>
          <w:color w:val="000000"/>
        </w:rPr>
      </w:pPr>
      <w:r w:rsidRPr="009F5078">
        <w:rPr>
          <w:rFonts w:ascii="Times New Roman" w:hAnsi="Times New Roman" w:cs="Times New Roman"/>
          <w:b/>
        </w:rPr>
        <w:t xml:space="preserve">Poz. 1. </w:t>
      </w:r>
      <w:r w:rsidRPr="009F5078">
        <w:rPr>
          <w:rFonts w:ascii="Times New Roman" w:hAnsi="Times New Roman" w:cs="Times New Roman"/>
          <w:b/>
          <w:color w:val="000000"/>
        </w:rPr>
        <w:t>Dwustanowiskowa płyta grzejna  szt</w:t>
      </w:r>
      <w:r w:rsidRPr="009F5078">
        <w:rPr>
          <w:rFonts w:ascii="Times New Roman" w:hAnsi="Times New Roman" w:cs="Times New Roman"/>
          <w:color w:val="000000"/>
        </w:rPr>
        <w:t>.2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rPr>
          <w:rFonts w:ascii="Times New Roman" w:eastAsia="Calibri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Obudowa wykonana z metalu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dwustanowiskowa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elektryczna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z możliwością regulowania temperatury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9F5078" w:rsidRDefault="00D8107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78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9F5078" w:rsidRDefault="00D8107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078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1072" w:rsidRDefault="00D81072" w:rsidP="00A152D8">
            <w:pPr>
              <w:pStyle w:val="Zawartotabeli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F5078">
              <w:rPr>
                <w:rFonts w:ascii="Times New Roman" w:hAnsi="Times New Roman"/>
                <w:b/>
                <w:u w:val="single"/>
              </w:rPr>
              <w:t xml:space="preserve">Poz.2. </w:t>
            </w:r>
            <w:r w:rsidRPr="009F5078">
              <w:rPr>
                <w:rFonts w:ascii="Times New Roman" w:hAnsi="Times New Roman"/>
                <w:b/>
                <w:color w:val="000000"/>
                <w:u w:val="single"/>
              </w:rPr>
              <w:t>Mobilny palnik Bunsena  szt.4</w:t>
            </w:r>
          </w:p>
          <w:p w:rsidR="00D81072" w:rsidRPr="00EC2DA5" w:rsidRDefault="00D81072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D81072" w:rsidRPr="00EC2DA5" w:rsidRDefault="00D81072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:rsidR="00D81072" w:rsidRPr="00EC2DA5" w:rsidRDefault="00D81072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:rsidR="00D81072" w:rsidRDefault="00D81072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D81072" w:rsidRPr="00535AA0" w:rsidRDefault="00D81072" w:rsidP="00A152D8">
            <w:pPr>
              <w:pStyle w:val="Zawartotabeli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Parametry techniczne oferowane (podać lub opisać)</w:t>
            </w: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na naboje ciśnieniowe z gazem propan/butan,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535AA0" w:rsidRDefault="00D81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z gwintem śrubowym Euro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Precyzyjna regulacja umożliwia dokładne ustawienie płomienia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535AA0" w:rsidRDefault="00D81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Czas palenia nab</w:t>
            </w:r>
            <w:r>
              <w:rPr>
                <w:rFonts w:ascii="Times New Roman" w:hAnsi="Times New Roman" w:cs="Times New Roman"/>
                <w:color w:val="000000"/>
              </w:rPr>
              <w:t xml:space="preserve">oju o parametrach co najmniej 230 g </w:t>
            </w:r>
            <w:r w:rsidRPr="00535AA0">
              <w:rPr>
                <w:rFonts w:ascii="Times New Roman" w:hAnsi="Times New Roman" w:cs="Times New Roman"/>
                <w:color w:val="000000"/>
              </w:rPr>
              <w:t xml:space="preserve"> wynosi ok. 3-5 godzin.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535AA0" w:rsidRDefault="00D81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1072" w:rsidRPr="00535AA0" w:rsidTr="00D8107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Możliwość uzyskiwania temperatur do 1700°C.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9F5078" w:rsidRDefault="00D8107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78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9F5078" w:rsidRDefault="00D8107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078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152D8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3C7641" w:rsidRDefault="003C7641" w:rsidP="00A152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3C7641" w:rsidRPr="00535AA0" w:rsidRDefault="003C7641" w:rsidP="00A152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A152D8" w:rsidRDefault="00A152D8" w:rsidP="00A152D8">
      <w:pPr>
        <w:rPr>
          <w:rFonts w:ascii="Times New Roman" w:hAnsi="Times New Roman" w:cs="Times New Roman"/>
          <w:color w:val="000000"/>
        </w:rPr>
      </w:pPr>
      <w:r w:rsidRPr="009F5078">
        <w:rPr>
          <w:rFonts w:ascii="Times New Roman" w:hAnsi="Times New Roman" w:cs="Times New Roman"/>
          <w:b/>
          <w:u w:val="single"/>
        </w:rPr>
        <w:t xml:space="preserve">Poz. 3. </w:t>
      </w:r>
      <w:r w:rsidRPr="009F5078">
        <w:rPr>
          <w:rFonts w:ascii="Times New Roman" w:hAnsi="Times New Roman" w:cs="Times New Roman"/>
          <w:b/>
          <w:color w:val="000000"/>
          <w:u w:val="single"/>
        </w:rPr>
        <w:t>Jednorazowe wkład/nabój do palnika Bunsena  szt</w:t>
      </w:r>
      <w:r w:rsidRPr="009F5078">
        <w:rPr>
          <w:rFonts w:ascii="Times New Roman" w:hAnsi="Times New Roman" w:cs="Times New Roman"/>
          <w:color w:val="000000"/>
        </w:rPr>
        <w:t>.</w:t>
      </w:r>
      <w:r w:rsidR="00893329" w:rsidRPr="009F5078">
        <w:rPr>
          <w:rFonts w:ascii="Times New Roman" w:hAnsi="Times New Roman" w:cs="Times New Roman"/>
          <w:color w:val="000000"/>
        </w:rPr>
        <w:t>30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rPr>
          <w:rFonts w:ascii="Times New Roman" w:eastAsia="Calibri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Kartusz zawiera mieszankę propan/butan,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 xml:space="preserve">waga </w:t>
            </w:r>
            <w:r w:rsidR="00B3313B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535AA0">
              <w:rPr>
                <w:rFonts w:ascii="Times New Roman" w:hAnsi="Times New Roman" w:cs="Times New Roman"/>
                <w:color w:val="000000"/>
              </w:rPr>
              <w:t>230 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czas palenia naboi 3-5 godzin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52D8" w:rsidRPr="00535AA0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152D8" w:rsidRDefault="00A152D8" w:rsidP="00A152D8">
      <w:pPr>
        <w:rPr>
          <w:rFonts w:ascii="Times New Roman" w:hAnsi="Times New Roman" w:cs="Times New Roman"/>
          <w:b/>
          <w:color w:val="000000"/>
          <w:u w:val="single"/>
        </w:rPr>
      </w:pPr>
      <w:r w:rsidRPr="009F5078">
        <w:rPr>
          <w:rFonts w:ascii="Times New Roman" w:hAnsi="Times New Roman" w:cs="Times New Roman"/>
          <w:b/>
          <w:u w:val="single"/>
        </w:rPr>
        <w:t xml:space="preserve">Poz. 4. </w:t>
      </w:r>
      <w:r w:rsidRPr="009F5078">
        <w:rPr>
          <w:rFonts w:ascii="Times New Roman" w:hAnsi="Times New Roman" w:cs="Times New Roman"/>
          <w:b/>
          <w:color w:val="000000"/>
          <w:u w:val="single"/>
        </w:rPr>
        <w:t>Areometry</w:t>
      </w:r>
      <w:r w:rsidRPr="009F5078">
        <w:rPr>
          <w:rFonts w:ascii="Times New Roman" w:hAnsi="Times New Roman" w:cs="Times New Roman"/>
          <w:b/>
          <w:color w:val="666666"/>
          <w:u w:val="single"/>
        </w:rPr>
        <w:t xml:space="preserve"> - </w:t>
      </w:r>
      <w:r w:rsidRPr="009F5078">
        <w:rPr>
          <w:rFonts w:ascii="Times New Roman" w:hAnsi="Times New Roman" w:cs="Times New Roman"/>
          <w:b/>
          <w:color w:val="000000"/>
          <w:u w:val="single"/>
        </w:rPr>
        <w:t xml:space="preserve"> szt.8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rPr>
          <w:rFonts w:ascii="Times New Roman" w:eastAsia="Calibri" w:hAnsi="Times New Roman" w:cs="Times New Roman"/>
          <w:b/>
          <w:color w:val="000000"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D8107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Areometry</w:t>
            </w:r>
            <w:r w:rsidRPr="00535AA0">
              <w:rPr>
                <w:rFonts w:ascii="Times New Roman" w:hAnsi="Times New Roman" w:cs="Times New Roman"/>
                <w:color w:val="666666"/>
              </w:rPr>
              <w:t xml:space="preserve"> </w:t>
            </w:r>
            <w:r w:rsidRPr="00535AA0">
              <w:rPr>
                <w:rFonts w:ascii="Times New Roman" w:hAnsi="Times New Roman" w:cs="Times New Roman"/>
                <w:color w:val="000000"/>
              </w:rPr>
              <w:t>szklane szkolne do pomiaru gęstości cieczy.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D8107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 xml:space="preserve">Zakres pomiaru: </w:t>
            </w:r>
            <w:r w:rsidR="00B3313B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535AA0">
              <w:rPr>
                <w:rFonts w:ascii="Times New Roman" w:hAnsi="Times New Roman" w:cs="Times New Roman"/>
                <w:color w:val="000000"/>
              </w:rPr>
              <w:t>1,00 – 1,500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1072" w:rsidRPr="00535AA0" w:rsidTr="00D8107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9F5078" w:rsidRDefault="00D8107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78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9F5078" w:rsidRDefault="00D8107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078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52D8" w:rsidRPr="00535AA0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152D8" w:rsidRDefault="00A152D8" w:rsidP="00A152D8">
      <w:pPr>
        <w:pStyle w:val="Zawartotabeli"/>
        <w:snapToGrid w:val="0"/>
        <w:spacing w:line="100" w:lineRule="atLeast"/>
        <w:rPr>
          <w:rFonts w:ascii="Times New Roman" w:hAnsi="Times New Roman"/>
          <w:b/>
          <w:color w:val="000000"/>
          <w:u w:val="single"/>
        </w:rPr>
      </w:pPr>
      <w:r w:rsidRPr="009F5078">
        <w:rPr>
          <w:rFonts w:ascii="Times New Roman" w:hAnsi="Times New Roman"/>
          <w:b/>
          <w:u w:val="single"/>
        </w:rPr>
        <w:t xml:space="preserve">Poz. 5. </w:t>
      </w:r>
      <w:r w:rsidRPr="009F5078">
        <w:rPr>
          <w:rFonts w:ascii="Times New Roman" w:hAnsi="Times New Roman"/>
          <w:b/>
          <w:color w:val="000000"/>
          <w:u w:val="single"/>
        </w:rPr>
        <w:t>mieszadła</w:t>
      </w:r>
      <w:r w:rsidRPr="009F5078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 magnetyczne szt</w:t>
      </w:r>
      <w:r w:rsidRPr="009F5078">
        <w:rPr>
          <w:rFonts w:ascii="Times New Roman" w:hAnsi="Times New Roman"/>
          <w:b/>
          <w:color w:val="000000"/>
          <w:u w:val="single"/>
        </w:rPr>
        <w:t>.4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pStyle w:val="Zawartotabeli"/>
        <w:snapToGrid w:val="0"/>
        <w:spacing w:line="100" w:lineRule="atLeast"/>
        <w:rPr>
          <w:rFonts w:ascii="Times New Roman" w:hAnsi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lastRenderedPageBreak/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 xml:space="preserve">Powierzchnia robocza: </w:t>
            </w:r>
            <w:r w:rsidR="00B3313B"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 xml:space="preserve">co najmniej </w:t>
            </w: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Φ 120 mm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Materiał płyty roboczej: PET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Moc wyjściowa silnika: 1,2 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Moc: 7.2W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CD6">
              <w:rPr>
                <w:rFonts w:ascii="Times New Roman" w:hAnsi="Times New Roman" w:cs="Times New Roman"/>
                <w:color w:val="000000"/>
              </w:rPr>
              <w:br/>
            </w: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Napięcie: 200-240V, 50 / 60Hz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Mieszanie pozycji: 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Max. mieszana ilość [H2O]: 1,5 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287CD6">
              <w:rPr>
                <w:rFonts w:ascii="Times New Roman" w:hAnsi="Times New Roman" w:cs="Times New Roman"/>
                <w:color w:val="000000"/>
              </w:rPr>
              <w:br/>
            </w: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Max. mieszadełko [długość]: 40 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287CD6" w:rsidRDefault="00A152D8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</w:pP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Zakres prędkości:</w:t>
            </w:r>
            <w:r w:rsid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r w:rsidR="00B3313B"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co najmniej</w:t>
            </w:r>
            <w:r w:rsidRPr="00287CD6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 xml:space="preserve"> 300-2000rpm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9F5078" w:rsidRDefault="00D8107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78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9F5078" w:rsidRDefault="00D8107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078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52D8" w:rsidRPr="00535AA0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152D8" w:rsidRDefault="00A152D8" w:rsidP="00A152D8">
      <w:pPr>
        <w:rPr>
          <w:rFonts w:ascii="Times New Roman" w:hAnsi="Times New Roman" w:cs="Times New Roman"/>
          <w:b/>
          <w:u w:val="single"/>
        </w:rPr>
      </w:pPr>
      <w:r w:rsidRPr="009F5078">
        <w:rPr>
          <w:rFonts w:ascii="Times New Roman" w:hAnsi="Times New Roman" w:cs="Times New Roman"/>
          <w:b/>
          <w:u w:val="single"/>
        </w:rPr>
        <w:t>Poz. 6 pipety szklane</w:t>
      </w:r>
      <w:r w:rsidRPr="00535AA0">
        <w:rPr>
          <w:rFonts w:ascii="Times New Roman" w:hAnsi="Times New Roman" w:cs="Times New Roman"/>
          <w:b/>
          <w:u w:val="single"/>
        </w:rPr>
        <w:t xml:space="preserve"> 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rPr>
          <w:rFonts w:ascii="Times New Roman" w:eastAsia="Calibri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2D8" w:rsidRPr="00535AA0" w:rsidRDefault="00A152D8">
            <w:pPr>
              <w:spacing w:after="0" w:line="100" w:lineRule="atLeast"/>
              <w:rPr>
                <w:rFonts w:ascii="Times New Roman" w:hAnsi="Times New Roman" w:cs="Times New Roman"/>
                <w:color w:val="FF3333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 xml:space="preserve">pipety szklane o pojemności 25 ml klasy A – 20 </w:t>
            </w:r>
            <w:proofErr w:type="spellStart"/>
            <w:r w:rsidRPr="00535AA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52D8" w:rsidRPr="00535AA0" w:rsidRDefault="00A152D8">
            <w:pPr>
              <w:spacing w:after="0" w:line="100" w:lineRule="atLeast"/>
              <w:rPr>
                <w:rFonts w:ascii="Times New Roman" w:hAnsi="Times New Roman" w:cs="Times New Roman"/>
                <w:color w:val="FF3333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 xml:space="preserve">pipety szklane o pojemności 50ml klasy A – 20 </w:t>
            </w:r>
            <w:proofErr w:type="spellStart"/>
            <w:r w:rsidRPr="00535AA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535A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52D8" w:rsidRPr="00535AA0" w:rsidRDefault="00A152D8" w:rsidP="00A152D8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A152D8" w:rsidRDefault="00A152D8" w:rsidP="00A152D8">
      <w:pPr>
        <w:tabs>
          <w:tab w:val="left" w:pos="1891"/>
        </w:tabs>
        <w:rPr>
          <w:rFonts w:ascii="Times New Roman" w:hAnsi="Times New Roman" w:cs="Times New Roman"/>
          <w:b/>
          <w:color w:val="000000"/>
          <w:u w:val="single"/>
        </w:rPr>
      </w:pPr>
      <w:r w:rsidRPr="009F5078">
        <w:rPr>
          <w:rFonts w:ascii="Times New Roman" w:hAnsi="Times New Roman" w:cs="Times New Roman"/>
          <w:b/>
          <w:u w:val="single"/>
        </w:rPr>
        <w:t xml:space="preserve">Poz. 7 </w:t>
      </w:r>
      <w:r w:rsidRPr="009F5078">
        <w:rPr>
          <w:rFonts w:ascii="Times New Roman" w:hAnsi="Times New Roman" w:cs="Times New Roman"/>
          <w:b/>
          <w:color w:val="000000"/>
          <w:u w:val="single"/>
        </w:rPr>
        <w:t>Nasadki na pipety szt.4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tabs>
          <w:tab w:val="left" w:pos="1891"/>
        </w:tabs>
        <w:rPr>
          <w:rFonts w:ascii="Times New Roman" w:hAnsi="Times New Roman" w:cs="Times New Roman"/>
          <w:b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lastRenderedPageBreak/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tabs>
                <w:tab w:val="left" w:pos="1891"/>
              </w:tabs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 xml:space="preserve">Nasadka zębatkowa z tworzywa sztucznego, do dozowania płynów z pipet szklanych o pojemności 25 ml,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52D8" w:rsidRPr="00535AA0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152D8" w:rsidRPr="009F5078" w:rsidRDefault="00A152D8" w:rsidP="00A152D8">
      <w:pPr>
        <w:rPr>
          <w:rFonts w:ascii="Times New Roman" w:hAnsi="Times New Roman" w:cs="Times New Roman"/>
          <w:b/>
          <w:u w:val="single"/>
        </w:rPr>
      </w:pPr>
      <w:r w:rsidRPr="009F5078">
        <w:rPr>
          <w:rFonts w:ascii="Times New Roman" w:hAnsi="Times New Roman" w:cs="Times New Roman"/>
          <w:b/>
          <w:u w:val="single"/>
        </w:rPr>
        <w:t xml:space="preserve">Poz. 8. suszarka laboratoryjna miejscowa z </w:t>
      </w:r>
      <w:proofErr w:type="spellStart"/>
      <w:r w:rsidRPr="009F5078">
        <w:rPr>
          <w:rFonts w:ascii="Times New Roman" w:hAnsi="Times New Roman" w:cs="Times New Roman"/>
          <w:b/>
          <w:u w:val="single"/>
        </w:rPr>
        <w:t>ociekaczem</w:t>
      </w:r>
      <w:proofErr w:type="spellEnd"/>
      <w:r w:rsidRPr="009F5078">
        <w:rPr>
          <w:rFonts w:ascii="Times New Roman" w:hAnsi="Times New Roman" w:cs="Times New Roman"/>
          <w:b/>
          <w:u w:val="single"/>
        </w:rPr>
        <w:t xml:space="preserve"> szt.2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rPr>
          <w:rFonts w:ascii="Times New Roman" w:eastAsia="Calibri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pStyle w:val="Zawartotabeli"/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35AA0">
              <w:rPr>
                <w:rFonts w:ascii="Times New Roman" w:hAnsi="Times New Roman"/>
                <w:color w:val="000000"/>
              </w:rPr>
              <w:t xml:space="preserve">Suszarka laboratoryjna wraz z płytą ociekową w komplecie.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pStyle w:val="Zawartotabeli"/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 w:rsidRPr="00535AA0">
              <w:rPr>
                <w:rFonts w:ascii="Times New Roman" w:hAnsi="Times New Roman"/>
                <w:color w:val="000000"/>
              </w:rPr>
              <w:t xml:space="preserve">Co najmniej 55 </w:t>
            </w:r>
            <w:r w:rsidRPr="00535AA0">
              <w:rPr>
                <w:rFonts w:ascii="Times New Roman" w:hAnsi="Times New Roman"/>
              </w:rPr>
              <w:t xml:space="preserve">stanowisk ze stali pokrytej PCV, komplet z płytą dolną                                (z </w:t>
            </w:r>
            <w:proofErr w:type="spellStart"/>
            <w:r w:rsidRPr="00535AA0">
              <w:rPr>
                <w:rFonts w:ascii="Times New Roman" w:hAnsi="Times New Roman"/>
              </w:rPr>
              <w:t>ociekaczem</w:t>
            </w:r>
            <w:proofErr w:type="spellEnd"/>
            <w:r w:rsidRPr="00535AA0">
              <w:rPr>
                <w:rFonts w:ascii="Times New Roman" w:hAnsi="Times New Roman"/>
              </w:rPr>
              <w:t xml:space="preserve">) </w:t>
            </w:r>
            <w:r w:rsidRPr="00535AA0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D8" w:rsidRPr="00535AA0" w:rsidRDefault="00A152D8">
            <w:pPr>
              <w:pStyle w:val="Zawartotabeli"/>
              <w:snapToGrid w:val="0"/>
              <w:spacing w:line="100" w:lineRule="atLeast"/>
              <w:rPr>
                <w:rFonts w:ascii="Times New Roman" w:hAnsi="Times New Roman"/>
              </w:rPr>
            </w:pPr>
            <w:r w:rsidRPr="00535AA0">
              <w:rPr>
                <w:rFonts w:ascii="Times New Roman" w:hAnsi="Times New Roman"/>
                <w:color w:val="000000"/>
              </w:rPr>
              <w:t xml:space="preserve">Wymiar : co najmniej 650x360mm </w:t>
            </w:r>
          </w:p>
          <w:p w:rsidR="00A152D8" w:rsidRPr="00535AA0" w:rsidRDefault="00A152D8">
            <w:pPr>
              <w:pStyle w:val="Zawartotabeli"/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AA0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1072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535AA0" w:rsidRDefault="00D810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072" w:rsidRPr="009F5078" w:rsidRDefault="00D8107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78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9F5078" w:rsidRDefault="00D8107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078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535AA0" w:rsidRDefault="00D8107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152D8" w:rsidRPr="00535AA0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A152D8" w:rsidRPr="00535AA0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152D8" w:rsidRPr="009F5078" w:rsidRDefault="00A152D8" w:rsidP="00A152D8">
      <w:pPr>
        <w:rPr>
          <w:rFonts w:ascii="Times New Roman" w:hAnsi="Times New Roman" w:cs="Times New Roman"/>
          <w:b/>
          <w:u w:val="single"/>
        </w:rPr>
      </w:pPr>
      <w:r w:rsidRPr="009F5078">
        <w:rPr>
          <w:rFonts w:ascii="Times New Roman" w:hAnsi="Times New Roman" w:cs="Times New Roman"/>
          <w:b/>
          <w:u w:val="single"/>
        </w:rPr>
        <w:t>Poz. 9. łapy do biuret dwustronne 10 szt.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535AA0" w:rsidRDefault="00B34957" w:rsidP="00A152D8">
      <w:pPr>
        <w:rPr>
          <w:rFonts w:ascii="Times New Roman" w:eastAsia="Calibri" w:hAnsi="Times New Roman" w:cs="Times New Roman"/>
          <w:color w:val="000000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152D8" w:rsidRPr="00535AA0" w:rsidTr="00A152D8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52D8" w:rsidRPr="00535AA0" w:rsidRDefault="00A152D8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535AA0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 xml:space="preserve">łapy do biuret dwustronne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2D8" w:rsidRDefault="00A152D8" w:rsidP="00A152D8">
            <w:pPr>
              <w:pStyle w:val="Zawartotabeli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9F5078">
              <w:rPr>
                <w:rFonts w:ascii="Times New Roman" w:hAnsi="Times New Roman"/>
                <w:b/>
                <w:u w:val="single"/>
              </w:rPr>
              <w:lastRenderedPageBreak/>
              <w:t xml:space="preserve">Poz.10. </w:t>
            </w:r>
            <w:r w:rsidRPr="009F5078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probówki laboratoryjne 100 szt.</w:t>
            </w:r>
          </w:p>
          <w:p w:rsidR="00B34957" w:rsidRPr="00EC2DA5" w:rsidRDefault="00B34957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B34957" w:rsidRPr="00EC2DA5" w:rsidRDefault="00B34957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:rsidR="00B34957" w:rsidRPr="00EC2DA5" w:rsidRDefault="00B34957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:rsidR="00B34957" w:rsidRDefault="00B34957" w:rsidP="00B34957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B34957" w:rsidRPr="00535AA0" w:rsidRDefault="00B34957" w:rsidP="00A152D8">
            <w:pPr>
              <w:pStyle w:val="Zawartotabeli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AA0">
              <w:rPr>
                <w:rFonts w:ascii="Times New Roman" w:hAnsi="Times New Roman" w:cs="Times New Roman"/>
                <w:b/>
              </w:rPr>
              <w:t>Parametry techniczne oferowane (podać lub opisać)</w:t>
            </w:r>
          </w:p>
        </w:tc>
      </w:tr>
      <w:tr w:rsidR="00A152D8" w:rsidRPr="00535AA0" w:rsidTr="00A152D8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jc w:val="center"/>
              <w:rPr>
                <w:rFonts w:ascii="Times New Roman" w:hAnsi="Times New Roman" w:cs="Times New Roman"/>
              </w:rPr>
            </w:pPr>
            <w:r w:rsidRPr="00535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2D8" w:rsidRPr="00535AA0" w:rsidRDefault="00A152D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5AA0">
              <w:rPr>
                <w:rFonts w:ascii="Times New Roman" w:hAnsi="Times New Roman" w:cs="Times New Roman"/>
                <w:color w:val="000000"/>
              </w:rPr>
              <w:t>probówki laboratoryjne szklane 10/200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2D8" w:rsidRPr="00535AA0" w:rsidRDefault="00A152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D8" w:rsidRPr="00535AA0" w:rsidRDefault="00A152D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152D8" w:rsidRPr="00F07DAF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F07DAF" w:rsidRDefault="00F07DAF" w:rsidP="00F07DAF">
      <w:pPr>
        <w:pStyle w:val="Zawartotabeli"/>
        <w:shd w:val="clear" w:color="auto" w:fill="FFFFFF"/>
        <w:spacing w:line="100" w:lineRule="atLeast"/>
        <w:rPr>
          <w:rFonts w:ascii="Times New Roman" w:eastAsia="Times New Roman" w:hAnsi="Times New Roman"/>
          <w:b/>
          <w:color w:val="000000"/>
          <w:u w:val="single"/>
          <w:shd w:val="clear" w:color="auto" w:fill="FFFFFF"/>
          <w:lang w:eastAsia="pl-PL"/>
        </w:rPr>
      </w:pPr>
      <w:r w:rsidRPr="009F5078">
        <w:rPr>
          <w:rFonts w:ascii="Times New Roman" w:hAnsi="Times New Roman"/>
          <w:b/>
          <w:u w:val="single"/>
        </w:rPr>
        <w:t>Poz. 1</w:t>
      </w:r>
      <w:r w:rsidR="00D41B71" w:rsidRPr="009F5078">
        <w:rPr>
          <w:rFonts w:ascii="Times New Roman" w:hAnsi="Times New Roman"/>
          <w:b/>
          <w:u w:val="single"/>
        </w:rPr>
        <w:t>1</w:t>
      </w:r>
      <w:r w:rsidRPr="009F5078">
        <w:rPr>
          <w:rFonts w:ascii="Times New Roman" w:hAnsi="Times New Roman"/>
          <w:b/>
          <w:u w:val="single"/>
        </w:rPr>
        <w:t xml:space="preserve">. </w:t>
      </w:r>
      <w:r w:rsidRPr="009F5078">
        <w:rPr>
          <w:rStyle w:val="Hipercze"/>
          <w:rFonts w:ascii="Times New Roman" w:hAnsi="Times New Roman"/>
          <w:b/>
          <w:color w:val="000000"/>
        </w:rPr>
        <w:t xml:space="preserve"> </w:t>
      </w:r>
      <w:r w:rsidRPr="009F5078">
        <w:rPr>
          <w:rFonts w:ascii="Times New Roman" w:eastAsia="Times New Roman" w:hAnsi="Times New Roman"/>
          <w:b/>
          <w:color w:val="000000"/>
          <w:u w:val="single"/>
          <w:shd w:val="clear" w:color="auto" w:fill="FFFFFF"/>
          <w:lang w:eastAsia="pl-PL"/>
        </w:rPr>
        <w:t>Pehametr szt.1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B34957" w:rsidRPr="00EC2DA5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B34957" w:rsidRDefault="00B34957" w:rsidP="00B34957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34957" w:rsidRPr="00F07DAF" w:rsidRDefault="00B34957" w:rsidP="00F07DAF">
      <w:pPr>
        <w:pStyle w:val="Zawartotabeli"/>
        <w:shd w:val="clear" w:color="auto" w:fill="FFFFFF"/>
        <w:spacing w:line="100" w:lineRule="atLeast"/>
        <w:rPr>
          <w:rFonts w:ascii="Times New Roman" w:hAnsi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F07DAF" w:rsidRPr="00F07DAF" w:rsidTr="00F07DAF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07DAF" w:rsidRPr="00F07DAF" w:rsidRDefault="00F07D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07D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07DAF" w:rsidRPr="00F07DAF" w:rsidRDefault="00F07D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07DAF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07DAF" w:rsidRPr="00F07DAF" w:rsidRDefault="00F07DAF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07DAF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07DAF" w:rsidRPr="00F07DAF" w:rsidRDefault="00F07DAF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07DAF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F07DAF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DA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DAF">
              <w:rPr>
                <w:rFonts w:ascii="Times New Roman" w:hAnsi="Times New Roman" w:cs="Times New Roman"/>
                <w:shd w:val="clear" w:color="auto" w:fill="FFFFFF"/>
              </w:rPr>
              <w:t>Duży wyświetlacz LCD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DAF" w:rsidRPr="00F07DAF" w:rsidRDefault="00F07D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DAF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AF" w:rsidRPr="00F07DAF" w:rsidRDefault="00F07DA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DAF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DAF">
              <w:rPr>
                <w:rFonts w:ascii="Times New Roman" w:hAnsi="Times New Roman" w:cs="Times New Roman"/>
                <w:shd w:val="clear" w:color="auto" w:fill="FFFFFF"/>
              </w:rPr>
              <w:t xml:space="preserve">Możliwość jednoczesnego wyświetlania </w:t>
            </w:r>
            <w:proofErr w:type="spellStart"/>
            <w:r w:rsidRPr="00F07DAF">
              <w:rPr>
                <w:rFonts w:ascii="Times New Roman" w:hAnsi="Times New Roman" w:cs="Times New Roman"/>
                <w:shd w:val="clear" w:color="auto" w:fill="FFFFFF"/>
              </w:rPr>
              <w:t>pH</w:t>
            </w:r>
            <w:proofErr w:type="spellEnd"/>
            <w:r w:rsidRPr="00F07DAF">
              <w:rPr>
                <w:rFonts w:ascii="Times New Roman" w:hAnsi="Times New Roman" w:cs="Times New Roman"/>
                <w:shd w:val="clear" w:color="auto" w:fill="FFFFFF"/>
              </w:rPr>
              <w:t xml:space="preserve"> oraz temperatury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AF" w:rsidRPr="00F07DAF" w:rsidRDefault="00F07DA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DAF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DAF">
              <w:rPr>
                <w:rFonts w:ascii="Times New Roman" w:hAnsi="Times New Roman" w:cs="Times New Roman"/>
                <w:shd w:val="clear" w:color="auto" w:fill="FFFFFF"/>
              </w:rPr>
              <w:t>Automatyczna lub ręczna kompensacja temperatury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DAF" w:rsidRPr="00F07DAF" w:rsidRDefault="00F07D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DAF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AF" w:rsidRPr="00F07DAF" w:rsidRDefault="00F07DA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DAF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DAF">
              <w:rPr>
                <w:rFonts w:ascii="Times New Roman" w:hAnsi="Times New Roman" w:cs="Times New Roman"/>
                <w:shd w:val="clear" w:color="auto" w:fill="FFFFFF"/>
              </w:rPr>
              <w:t>Przełącznik ° C / ° F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AF" w:rsidRPr="00F07DAF" w:rsidRDefault="00F07DA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DAF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DAF">
              <w:rPr>
                <w:rFonts w:ascii="Times New Roman" w:hAnsi="Times New Roman" w:cs="Times New Roman"/>
                <w:shd w:val="clear" w:color="auto" w:fill="FFFFFF"/>
              </w:rPr>
              <w:t xml:space="preserve">Prosty w kalibracji </w:t>
            </w:r>
            <w:r w:rsidR="00287CD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07DAF">
              <w:rPr>
                <w:rFonts w:ascii="Times New Roman" w:hAnsi="Times New Roman" w:cs="Times New Roman"/>
                <w:shd w:val="clear" w:color="auto" w:fill="FFFFFF"/>
              </w:rPr>
              <w:t>wartość może być regulowana w razie potrzeby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DAF" w:rsidRPr="00F07DAF" w:rsidRDefault="00F07D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DAF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AF" w:rsidRPr="00F07DAF" w:rsidRDefault="00F07DA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DAF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F07DAF">
              <w:rPr>
                <w:rFonts w:ascii="Times New Roman" w:hAnsi="Times New Roman" w:cs="Times New Roman"/>
                <w:shd w:val="clear" w:color="auto" w:fill="FFFFFF"/>
              </w:rPr>
              <w:t>Zasilanie: bateria lub zasilacz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DAF" w:rsidRPr="00F07DAF" w:rsidRDefault="00F07D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DAF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AF" w:rsidRPr="00F07DAF" w:rsidRDefault="00F07DA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07DAF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DAF" w:rsidRPr="00F07DAF" w:rsidRDefault="00F07DAF" w:rsidP="00287CD6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F07DAF">
              <w:rPr>
                <w:rFonts w:ascii="Times New Roman" w:hAnsi="Times New Roman" w:cs="Times New Roman"/>
                <w:shd w:val="clear" w:color="auto" w:fill="FFFFFF"/>
              </w:rPr>
              <w:t xml:space="preserve">Automatyczne wyłączanie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DAF" w:rsidRPr="00F07DAF" w:rsidRDefault="00F07D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AF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AF" w:rsidRPr="00F07DAF" w:rsidRDefault="00F07DA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81072" w:rsidRPr="00F07DAF" w:rsidTr="00F07DAF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F07DAF" w:rsidRDefault="00D810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072" w:rsidRPr="009F5078" w:rsidRDefault="00D8107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78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072" w:rsidRPr="009F5078" w:rsidRDefault="00D8107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078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72" w:rsidRPr="00F07DAF" w:rsidRDefault="00D8107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0"/>
    </w:tbl>
    <w:p w:rsidR="00A152D8" w:rsidRDefault="00A152D8" w:rsidP="00A152D8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065BC2" w:rsidRDefault="00065BC2" w:rsidP="00065BC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 spełnienie wymaganych parametrów i warunków spowoduje odrzucenie oferty.</w:t>
      </w:r>
    </w:p>
    <w:p w:rsidR="00065BC2" w:rsidRDefault="00065BC2" w:rsidP="00065B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Treść oświadczenia wykonawcy:</w:t>
      </w:r>
    </w:p>
    <w:p w:rsidR="00065BC2" w:rsidRDefault="00065BC2" w:rsidP="00065B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Oświadczamy, że przedstawione powyżej dane są prawdziwe oraz zobowiązujemy się w przypadku wygrania przetargu do dostarczenia towaru spełniającego wyspecyfikowane parametry.</w:t>
      </w:r>
    </w:p>
    <w:p w:rsidR="00065BC2" w:rsidRDefault="00065BC2" w:rsidP="00065B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Oświadczamy, że oferowany, powyżej wyspecyfikowany towar jest kompletny i po zainstalowaniu będzie gotowy do eksploatacji, bez żadnych dodatkowych zakupów i inwestycji.</w:t>
      </w:r>
    </w:p>
    <w:p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</w:t>
      </w:r>
    </w:p>
    <w:p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Pieczęć i podpis osoby uprawnionej do   </w:t>
      </w:r>
    </w:p>
    <w:p w:rsidR="00065BC2" w:rsidRDefault="00065BC2" w:rsidP="00065BC2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reprezentacji wykonawcy</w:t>
      </w:r>
    </w:p>
    <w:p w:rsidR="00065BC2" w:rsidRDefault="00065BC2" w:rsidP="00065BC2">
      <w:pPr>
        <w:rPr>
          <w:rFonts w:ascii="Calibri" w:hAnsi="Calibri"/>
        </w:rPr>
      </w:pPr>
    </w:p>
    <w:p w:rsidR="00AC673E" w:rsidRDefault="00AC673E" w:rsidP="00AC673E">
      <w:pPr>
        <w:rPr>
          <w:rFonts w:ascii="Arial" w:eastAsia="Calibri" w:hAnsi="Arial" w:cs="Arial"/>
          <w:b/>
        </w:rPr>
      </w:pPr>
    </w:p>
    <w:p w:rsidR="00AF6283" w:rsidRPr="00AC673E" w:rsidRDefault="00AF6283" w:rsidP="00AC673E"/>
    <w:sectPr w:rsidR="00AF6283" w:rsidRPr="00AC673E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6"/>
    <w:rsid w:val="00065BC2"/>
    <w:rsid w:val="00164913"/>
    <w:rsid w:val="00287CD6"/>
    <w:rsid w:val="002F1DE3"/>
    <w:rsid w:val="002F1E1C"/>
    <w:rsid w:val="00354BCC"/>
    <w:rsid w:val="003C7641"/>
    <w:rsid w:val="00407D94"/>
    <w:rsid w:val="00443766"/>
    <w:rsid w:val="004D02B6"/>
    <w:rsid w:val="004F68A0"/>
    <w:rsid w:val="00535AA0"/>
    <w:rsid w:val="00590FBB"/>
    <w:rsid w:val="0060438C"/>
    <w:rsid w:val="0067467B"/>
    <w:rsid w:val="00893329"/>
    <w:rsid w:val="008D6A84"/>
    <w:rsid w:val="0092708C"/>
    <w:rsid w:val="009A6C93"/>
    <w:rsid w:val="009E7E1F"/>
    <w:rsid w:val="009F5078"/>
    <w:rsid w:val="00A152D8"/>
    <w:rsid w:val="00AC673E"/>
    <w:rsid w:val="00AD1FA4"/>
    <w:rsid w:val="00AF6283"/>
    <w:rsid w:val="00B04837"/>
    <w:rsid w:val="00B3313B"/>
    <w:rsid w:val="00B34957"/>
    <w:rsid w:val="00BC2CE2"/>
    <w:rsid w:val="00D04C6A"/>
    <w:rsid w:val="00D41B71"/>
    <w:rsid w:val="00D70B72"/>
    <w:rsid w:val="00D81072"/>
    <w:rsid w:val="00E02631"/>
    <w:rsid w:val="00EC1801"/>
    <w:rsid w:val="00F07DAF"/>
    <w:rsid w:val="00FA3D06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F4CB-57BD-44DD-B9FD-D77706E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unhideWhenUsed/>
    <w:rsid w:val="00AC673E"/>
    <w:rPr>
      <w:color w:val="000080"/>
      <w:u w:val="single"/>
    </w:rPr>
  </w:style>
  <w:style w:type="paragraph" w:customStyle="1" w:styleId="xl27">
    <w:name w:val="xl27"/>
    <w:basedOn w:val="Normalny"/>
    <w:rsid w:val="00B34957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1DBA-67E8-410A-B664-0CB6C736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Patrycja</cp:lastModifiedBy>
  <cp:revision>4</cp:revision>
  <cp:lastPrinted>2020-05-27T08:16:00Z</cp:lastPrinted>
  <dcterms:created xsi:type="dcterms:W3CDTF">2020-06-08T07:15:00Z</dcterms:created>
  <dcterms:modified xsi:type="dcterms:W3CDTF">2020-06-08T09:41:00Z</dcterms:modified>
</cp:coreProperties>
</file>